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FE" w:rsidRDefault="00AD50A7" w:rsidP="006C3768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val="pt-PT" w:eastAsia="pt-PT"/>
        </w:rPr>
        <w:drawing>
          <wp:inline distT="0" distB="0" distL="0" distR="0" wp14:anchorId="3BB24E71" wp14:editId="42781EBD">
            <wp:extent cx="245110" cy="21209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1973">
        <w:t>Este manual possui o objetivo instruir o usu</w:t>
      </w:r>
      <w:r w:rsidR="00CA1348">
        <w:t>ário quanto ao processo de</w:t>
      </w:r>
      <w:r w:rsidR="00B93086">
        <w:t xml:space="preserve"> Lançamento de </w:t>
      </w:r>
      <w:r w:rsidR="00F106B0">
        <w:t>Remessa de Caroço de Algodão para deslintamento.</w:t>
      </w:r>
    </w:p>
    <w:p w:rsidR="00AE5294" w:rsidRDefault="00AE5294" w:rsidP="00874072">
      <w:pPr>
        <w:spacing w:after="0" w:line="240" w:lineRule="auto"/>
      </w:pPr>
    </w:p>
    <w:p w:rsidR="002F1973" w:rsidRPr="00111C93" w:rsidRDefault="002F1973" w:rsidP="00C86FC4">
      <w:pPr>
        <w:spacing w:line="240" w:lineRule="auto"/>
        <w:rPr>
          <w:b/>
          <w:sz w:val="24"/>
          <w:u w:val="single"/>
        </w:rPr>
      </w:pPr>
      <w:r w:rsidRPr="00111C93">
        <w:rPr>
          <w:b/>
          <w:sz w:val="24"/>
          <w:u w:val="single"/>
        </w:rPr>
        <w:t>Índice:</w:t>
      </w:r>
    </w:p>
    <w:p w:rsidR="002F1973" w:rsidRDefault="00F106B0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Lançamento da Nota Fiscal de Remessa.</w:t>
      </w:r>
    </w:p>
    <w:p w:rsidR="00B607FA" w:rsidRDefault="00F106B0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Lançamento da Nota Fiscal de Retorno.</w:t>
      </w:r>
    </w:p>
    <w:p w:rsidR="00F106B0" w:rsidRDefault="00F106B0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Industrialização Sementes.</w:t>
      </w:r>
    </w:p>
    <w:p w:rsidR="00F106B0" w:rsidRDefault="00F106B0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Aplicação Sementes – Plantio.</w:t>
      </w:r>
    </w:p>
    <w:p w:rsidR="00C75EEA" w:rsidRDefault="00F106B0" w:rsidP="001D5FE3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Relatórios.</w:t>
      </w:r>
    </w:p>
    <w:p w:rsidR="00FB7F64" w:rsidRDefault="00FB7F64" w:rsidP="00C86FC4">
      <w:pPr>
        <w:pStyle w:val="PargrafodaLista"/>
        <w:pBdr>
          <w:bottom w:val="single" w:sz="6" w:space="1" w:color="auto"/>
        </w:pBdr>
        <w:spacing w:line="240" w:lineRule="auto"/>
        <w:ind w:left="0"/>
      </w:pPr>
    </w:p>
    <w:p w:rsidR="00FB7F64" w:rsidRDefault="00FB7F64" w:rsidP="00C86FC4">
      <w:pPr>
        <w:pStyle w:val="PargrafodaLista"/>
        <w:spacing w:line="240" w:lineRule="auto"/>
        <w:ind w:left="0"/>
      </w:pPr>
    </w:p>
    <w:p w:rsidR="00FF7C56" w:rsidRPr="00FE6C57" w:rsidRDefault="00F106B0" w:rsidP="00FE6C57">
      <w:pPr>
        <w:spacing w:line="240" w:lineRule="auto"/>
        <w:rPr>
          <w:b/>
          <w:sz w:val="24"/>
          <w:u w:val="single"/>
        </w:rPr>
      </w:pPr>
      <w:r w:rsidRPr="00FE6C57">
        <w:rPr>
          <w:b/>
          <w:sz w:val="24"/>
          <w:u w:val="single"/>
        </w:rPr>
        <w:t>Algodão -&gt; Beneficiamento -&gt; Nota Fiscal de Remessa.</w:t>
      </w:r>
    </w:p>
    <w:p w:rsidR="00FE6C57" w:rsidRPr="00FE6C57" w:rsidRDefault="00FE6C57" w:rsidP="000051D1">
      <w:pPr>
        <w:spacing w:line="240" w:lineRule="auto"/>
      </w:pPr>
    </w:p>
    <w:p w:rsidR="000051D1" w:rsidRPr="00FE6C57" w:rsidRDefault="000051D1" w:rsidP="000051D1">
      <w:pPr>
        <w:spacing w:line="240" w:lineRule="auto"/>
      </w:pPr>
      <w:r w:rsidRPr="00FE6C57">
        <w:t>A nota fiscal de remessa para desligamento será emitida no modulo Algodão na tela abaixo, logado no núcleo Querubim (onde está localizado a ventura).</w:t>
      </w:r>
    </w:p>
    <w:p w:rsidR="000051D1" w:rsidRDefault="000051D1" w:rsidP="006C3768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>
            <wp:extent cx="5384042" cy="4210475"/>
            <wp:effectExtent l="0" t="0" r="762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08" cy="42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F8A" w:rsidRDefault="000051D1" w:rsidP="006C3768">
      <w:pPr>
        <w:spacing w:line="240" w:lineRule="auto"/>
        <w:jc w:val="both"/>
      </w:pPr>
      <w:r w:rsidRPr="000051D1">
        <w:rPr>
          <w:b/>
        </w:rPr>
        <w:t>Obs.:</w:t>
      </w:r>
      <w:r w:rsidRPr="000051D1">
        <w:t xml:space="preserve"> </w:t>
      </w:r>
      <w:r>
        <w:t xml:space="preserve">Verifique a </w:t>
      </w:r>
      <w:r w:rsidRPr="00795F8A">
        <w:rPr>
          <w:b/>
        </w:rPr>
        <w:t>segregação de processos</w:t>
      </w:r>
      <w:r>
        <w:t xml:space="preserve">, </w:t>
      </w:r>
      <w:r w:rsidR="00795F8A">
        <w:t>se o lançamento for ser efetuado na fazenda, podemos liberar acesso no modulo Algodão ou Almoxar para emitir a nota fiscal. Se o lançamento foi ser realizado pelo departamento fiscal, liberamos a tela de notas de saída do fiscal.</w:t>
      </w:r>
    </w:p>
    <w:p w:rsidR="000051D1" w:rsidRDefault="00FE6C57" w:rsidP="00FE6C57">
      <w:pPr>
        <w:pStyle w:val="PargrafodaLista"/>
        <w:spacing w:line="240" w:lineRule="auto"/>
        <w:ind w:left="-207"/>
        <w:rPr>
          <w:b/>
          <w:sz w:val="28"/>
          <w:u w:val="single"/>
        </w:rPr>
      </w:pPr>
      <w:r>
        <w:rPr>
          <w:b/>
          <w:sz w:val="28"/>
        </w:rPr>
        <w:lastRenderedPageBreak/>
        <w:t xml:space="preserve"> </w:t>
      </w:r>
      <w:r>
        <w:t xml:space="preserve">  </w:t>
      </w:r>
      <w:r w:rsidR="000051D1">
        <w:rPr>
          <w:b/>
          <w:sz w:val="28"/>
          <w:u w:val="single"/>
        </w:rPr>
        <w:t>Almoxar</w:t>
      </w:r>
      <w:r w:rsidR="000051D1">
        <w:rPr>
          <w:b/>
          <w:sz w:val="28"/>
          <w:u w:val="single"/>
        </w:rPr>
        <w:t xml:space="preserve"> -&gt; </w:t>
      </w:r>
      <w:r w:rsidR="000051D1">
        <w:rPr>
          <w:b/>
          <w:sz w:val="28"/>
          <w:u w:val="single"/>
        </w:rPr>
        <w:t>Movimentação</w:t>
      </w:r>
      <w:r w:rsidR="000051D1">
        <w:rPr>
          <w:b/>
          <w:sz w:val="28"/>
          <w:u w:val="single"/>
        </w:rPr>
        <w:t xml:space="preserve"> -&gt; Nota</w:t>
      </w:r>
      <w:r w:rsidR="000051D1">
        <w:rPr>
          <w:b/>
          <w:sz w:val="28"/>
          <w:u w:val="single"/>
        </w:rPr>
        <w:t xml:space="preserve"> de Entrada</w:t>
      </w:r>
      <w:r w:rsidR="000051D1">
        <w:rPr>
          <w:b/>
          <w:sz w:val="28"/>
          <w:u w:val="single"/>
        </w:rPr>
        <w:t>.</w:t>
      </w:r>
    </w:p>
    <w:p w:rsidR="00795F8A" w:rsidRDefault="00795F8A" w:rsidP="006C3768">
      <w:pPr>
        <w:spacing w:line="240" w:lineRule="auto"/>
        <w:jc w:val="both"/>
      </w:pPr>
      <w:r>
        <w:t xml:space="preserve">Após efetuar as remessas e bloquear, na </w:t>
      </w:r>
      <w:r w:rsidRPr="00FE6C57">
        <w:rPr>
          <w:b/>
        </w:rPr>
        <w:t>ACALANTO</w:t>
      </w:r>
      <w:r>
        <w:t xml:space="preserve"> </w:t>
      </w:r>
      <w:r w:rsidR="00FE6C57">
        <w:t>receba</w:t>
      </w:r>
      <w:r>
        <w:t xml:space="preserve"> o Caroço de Algodão deslintado. Lança a nota de entrada vinculando a remessa.</w:t>
      </w:r>
    </w:p>
    <w:p w:rsidR="00FE6C57" w:rsidRDefault="00795F8A" w:rsidP="006C3768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>
            <wp:extent cx="4988257" cy="4467351"/>
            <wp:effectExtent l="0" t="0" r="317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11" cy="448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57" w:rsidRDefault="00FE6C57" w:rsidP="006C3768">
      <w:pPr>
        <w:spacing w:line="240" w:lineRule="auto"/>
        <w:jc w:val="both"/>
      </w:pPr>
      <w:r>
        <w:t>Ao clicar no item o Mosayco irá solicitar que vincule as notas de remessa.</w:t>
      </w:r>
    </w:p>
    <w:p w:rsidR="00FE6C57" w:rsidRDefault="00FE6C57" w:rsidP="006C3768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>
            <wp:extent cx="4987925" cy="2733750"/>
            <wp:effectExtent l="0" t="0" r="317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637" cy="27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B0" w:rsidRDefault="00FE6C57" w:rsidP="006C3768">
      <w:pPr>
        <w:spacing w:line="240" w:lineRule="auto"/>
        <w:jc w:val="both"/>
      </w:pPr>
      <w:r w:rsidRPr="000051D1">
        <w:rPr>
          <w:b/>
        </w:rPr>
        <w:lastRenderedPageBreak/>
        <w:t>Obs.:</w:t>
      </w:r>
      <w:r w:rsidRPr="000051D1">
        <w:t xml:space="preserve"> </w:t>
      </w:r>
      <w:r>
        <w:t xml:space="preserve">Verifique a </w:t>
      </w:r>
      <w:r w:rsidRPr="00795F8A">
        <w:rPr>
          <w:b/>
        </w:rPr>
        <w:t>segregação de processos</w:t>
      </w:r>
      <w:r>
        <w:rPr>
          <w:b/>
        </w:rPr>
        <w:t>,</w:t>
      </w:r>
      <w:r>
        <w:t xml:space="preserve"> pois esse processo pode ser feito no modulo Algodão, Almoxar ou até mesmo fiscal. Se o lançamento da entrada ocorrer na Acalanto, como neste núcleo não possui algodoeira, sugiro que utilize modulo Almoxar conforme acima.</w:t>
      </w:r>
    </w:p>
    <w:p w:rsidR="005E04AE" w:rsidRDefault="005E04AE" w:rsidP="006C3768">
      <w:pPr>
        <w:spacing w:line="240" w:lineRule="auto"/>
        <w:jc w:val="both"/>
        <w:rPr>
          <w:noProof/>
          <w:lang w:val="pt-PT" w:eastAsia="pt-PT"/>
        </w:rPr>
      </w:pPr>
    </w:p>
    <w:p w:rsidR="00FE6C57" w:rsidRDefault="005E04AE" w:rsidP="006C3768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>
            <wp:extent cx="5063320" cy="4607230"/>
            <wp:effectExtent l="0" t="0" r="4445" b="317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229" cy="461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AE" w:rsidRDefault="005E04AE" w:rsidP="006C3768">
      <w:pPr>
        <w:spacing w:line="240" w:lineRule="auto"/>
        <w:jc w:val="both"/>
      </w:pPr>
    </w:p>
    <w:p w:rsidR="00FE6C57" w:rsidRDefault="005E04AE" w:rsidP="006C3768">
      <w:pPr>
        <w:spacing w:line="240" w:lineRule="auto"/>
        <w:jc w:val="both"/>
      </w:pPr>
      <w:r>
        <w:t>Optei por estocar no armazém de sementes, veja que o custo unitário é mesmo da remessa.</w:t>
      </w:r>
    </w:p>
    <w:p w:rsidR="005E04AE" w:rsidRDefault="005E04AE" w:rsidP="006C3768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 wp14:anchorId="458F8374" wp14:editId="6712F81F">
            <wp:extent cx="5083791" cy="164024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4199" cy="164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8C5" w:rsidRDefault="00C458C5" w:rsidP="006C3768">
      <w:pPr>
        <w:spacing w:line="240" w:lineRule="auto"/>
        <w:jc w:val="both"/>
      </w:pPr>
    </w:p>
    <w:p w:rsidR="005E04AE" w:rsidRPr="00C458C5" w:rsidRDefault="00C458C5" w:rsidP="006C3768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458C5">
        <w:rPr>
          <w:b/>
          <w:sz w:val="28"/>
          <w:szCs w:val="28"/>
          <w:u w:val="single"/>
        </w:rPr>
        <w:lastRenderedPageBreak/>
        <w:t>Industrializa o Caroço de Algodão, transformando em sementes.</w:t>
      </w:r>
    </w:p>
    <w:p w:rsidR="00C458C5" w:rsidRDefault="00C458C5" w:rsidP="006C3768">
      <w:pPr>
        <w:spacing w:line="240" w:lineRule="auto"/>
        <w:jc w:val="both"/>
      </w:pPr>
      <w:r w:rsidRPr="00C458C5">
        <w:rPr>
          <w:b/>
        </w:rPr>
        <w:t>Obs.:</w:t>
      </w:r>
      <w:r>
        <w:t xml:space="preserve"> </w:t>
      </w:r>
      <w:r w:rsidRPr="00C458C5">
        <w:rPr>
          <w:b/>
        </w:rPr>
        <w:t>Geovane, Evilásio</w:t>
      </w:r>
      <w:r>
        <w:rPr>
          <w:b/>
        </w:rPr>
        <w:t>, Má</w:t>
      </w:r>
      <w:r w:rsidRPr="00C458C5">
        <w:rPr>
          <w:b/>
        </w:rPr>
        <w:t>rcio</w:t>
      </w:r>
      <w:r>
        <w:t xml:space="preserve"> será preciso cadastrar dos novos tipos de lançamentos, um de entrada e outra saída, vinculando as contas contábeis, para transformar Produto Agrícola em Insumos Agrícola.</w:t>
      </w:r>
    </w:p>
    <w:p w:rsidR="00C458C5" w:rsidRDefault="00C458C5" w:rsidP="006C3768">
      <w:pPr>
        <w:spacing w:line="240" w:lineRule="auto"/>
        <w:jc w:val="both"/>
      </w:pPr>
    </w:p>
    <w:p w:rsidR="00C458C5" w:rsidRDefault="00C458C5" w:rsidP="006C3768">
      <w:pPr>
        <w:spacing w:line="240" w:lineRule="auto"/>
        <w:jc w:val="both"/>
      </w:pPr>
      <w:r>
        <w:t>Almoxar -&gt; Movimentação -&gt; Industrialização de Produtos.</w:t>
      </w:r>
    </w:p>
    <w:p w:rsidR="00C458C5" w:rsidRDefault="00C458C5" w:rsidP="006C3768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>
            <wp:extent cx="5273065" cy="4367284"/>
            <wp:effectExtent l="0" t="0" r="381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08" cy="437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C5" w:rsidRDefault="00C458C5" w:rsidP="006C3768">
      <w:pPr>
        <w:spacing w:line="240" w:lineRule="auto"/>
        <w:jc w:val="both"/>
      </w:pPr>
      <w:r>
        <w:t>Faz a saída do caroço, baixando saldo estoque e gerando o contábil.</w:t>
      </w:r>
    </w:p>
    <w:p w:rsidR="00C458C5" w:rsidRDefault="00C458C5" w:rsidP="006C3768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>
            <wp:extent cx="5240740" cy="1490173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86" cy="149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C5" w:rsidRDefault="00C458C5" w:rsidP="006C3768">
      <w:pPr>
        <w:spacing w:line="240" w:lineRule="auto"/>
        <w:jc w:val="both"/>
      </w:pPr>
      <w:r w:rsidRPr="0038287D">
        <w:rPr>
          <w:b/>
        </w:rPr>
        <w:t>Obs.:</w:t>
      </w:r>
      <w:r>
        <w:t xml:space="preserve"> Na ficha de movimentação do armazém </w:t>
      </w:r>
      <w:r w:rsidR="0038287D">
        <w:t>que o produto Caroço zerou saldo.</w:t>
      </w:r>
    </w:p>
    <w:p w:rsidR="0038287D" w:rsidRDefault="0038287D" w:rsidP="006C3768">
      <w:pPr>
        <w:spacing w:line="240" w:lineRule="auto"/>
        <w:jc w:val="both"/>
      </w:pPr>
    </w:p>
    <w:p w:rsidR="0038287D" w:rsidRDefault="0038287D" w:rsidP="006C3768">
      <w:pPr>
        <w:spacing w:line="240" w:lineRule="auto"/>
        <w:jc w:val="both"/>
      </w:pPr>
      <w:r>
        <w:rPr>
          <w:noProof/>
          <w:lang w:val="pt-PT" w:eastAsia="pt-PT"/>
        </w:rPr>
        <w:lastRenderedPageBreak/>
        <w:drawing>
          <wp:inline distT="0" distB="0" distL="0" distR="0">
            <wp:extent cx="5044826" cy="4142096"/>
            <wp:effectExtent l="0" t="0" r="381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83" cy="415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7D" w:rsidRDefault="0038287D" w:rsidP="006C3768">
      <w:pPr>
        <w:spacing w:line="240" w:lineRule="auto"/>
        <w:jc w:val="both"/>
      </w:pPr>
      <w:r>
        <w:t xml:space="preserve">Na mesma tela, faça a transformação, ficando </w:t>
      </w:r>
      <w:r w:rsidRPr="0038287D">
        <w:rPr>
          <w:color w:val="FF0000"/>
        </w:rPr>
        <w:t xml:space="preserve">opcional </w:t>
      </w:r>
      <w:r>
        <w:rPr>
          <w:color w:val="FF0000"/>
        </w:rPr>
        <w:t>agregar o custo da indústria</w:t>
      </w:r>
      <w:r>
        <w:t>, tratamento e afins ao produto final que será utilizado para plantio.</w:t>
      </w:r>
    </w:p>
    <w:p w:rsidR="0038287D" w:rsidRDefault="0038287D" w:rsidP="006C3768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 wp14:anchorId="15F91298" wp14:editId="69D011A3">
            <wp:extent cx="5711588" cy="1701137"/>
            <wp:effectExtent l="0" t="0" r="381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5960" cy="170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87D" w:rsidRDefault="0038287D" w:rsidP="006C3768">
      <w:pPr>
        <w:spacing w:line="240" w:lineRule="auto"/>
        <w:jc w:val="both"/>
      </w:pPr>
    </w:p>
    <w:p w:rsidR="0038287D" w:rsidRDefault="0038287D" w:rsidP="006C3768">
      <w:pPr>
        <w:spacing w:line="240" w:lineRule="auto"/>
        <w:jc w:val="both"/>
      </w:pPr>
      <w:r>
        <w:t xml:space="preserve">A nota fiscal da prestação de serviço pode ser </w:t>
      </w:r>
      <w:r w:rsidR="0001586C">
        <w:t>lançada</w:t>
      </w:r>
      <w:r>
        <w:t xml:space="preserve"> no modulo compras, seguindo o processo padrão dos serviços.</w:t>
      </w:r>
    </w:p>
    <w:p w:rsidR="0001586C" w:rsidRDefault="0001586C" w:rsidP="006C3768">
      <w:pPr>
        <w:spacing w:line="240" w:lineRule="auto"/>
        <w:jc w:val="both"/>
      </w:pPr>
      <w:bookmarkStart w:id="0" w:name="_GoBack"/>
      <w:bookmarkEnd w:id="0"/>
    </w:p>
    <w:p w:rsidR="003C5D3A" w:rsidRPr="006C3768" w:rsidRDefault="0001586C" w:rsidP="00A25873">
      <w:pPr>
        <w:spacing w:after="0" w:line="240" w:lineRule="auto"/>
        <w:rPr>
          <w:rFonts w:cs="Arial"/>
          <w:noProof/>
          <w:lang w:eastAsia="pt-BR"/>
        </w:rPr>
      </w:pPr>
      <w:r>
        <w:rPr>
          <w:rFonts w:cs="Arial"/>
          <w:noProof/>
          <w:lang w:eastAsia="pt-BR"/>
        </w:rPr>
        <w:t>Q</w:t>
      </w:r>
      <w:r w:rsidR="003C5D3A" w:rsidRPr="006C3768">
        <w:rPr>
          <w:rFonts w:cs="Arial"/>
          <w:noProof/>
          <w:lang w:eastAsia="pt-BR"/>
        </w:rPr>
        <w:t xml:space="preserve">ualquer dúvida, entrar em contato com a Unisystem através do telefone (066) 3423-5743 ou via e-mail: </w:t>
      </w:r>
      <w:hyperlink r:id="rId18" w:history="1">
        <w:r w:rsidRPr="006D4CFB">
          <w:rPr>
            <w:rStyle w:val="Hyperlink"/>
            <w:rFonts w:cs="Arial"/>
            <w:noProof/>
            <w:lang w:eastAsia="pt-BR"/>
          </w:rPr>
          <w:t>suporte@unisystem.agr.br</w:t>
        </w:r>
      </w:hyperlink>
    </w:p>
    <w:sectPr w:rsidR="003C5D3A" w:rsidRPr="006C3768" w:rsidSect="00F106B0">
      <w:headerReference w:type="default" r:id="rId19"/>
      <w:footerReference w:type="default" r:id="rId20"/>
      <w:pgSz w:w="11906" w:h="16838"/>
      <w:pgMar w:top="720" w:right="1133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C9" w:rsidRDefault="00010DC9" w:rsidP="002F1973">
      <w:pPr>
        <w:spacing w:after="0" w:line="240" w:lineRule="auto"/>
      </w:pPr>
      <w:r>
        <w:separator/>
      </w:r>
    </w:p>
  </w:endnote>
  <w:endnote w:type="continuationSeparator" w:id="0">
    <w:p w:rsidR="00010DC9" w:rsidRDefault="00010DC9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E3" w:rsidRPr="00C84F11" w:rsidRDefault="00A971E3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val="pt-PT" w:eastAsia="pt-PT"/>
      </w:rPr>
      <mc:AlternateContent>
        <mc:Choice Requires="wpc">
          <w:drawing>
            <wp:inline distT="0" distB="0" distL="0" distR="0">
              <wp:extent cx="7564755" cy="45085"/>
              <wp:effectExtent l="0" t="0" r="0" b="2540"/>
              <wp:docPr id="8" name="Tel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E23694F" id="Tela 8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A971E3" w:rsidRDefault="00A971E3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 xml:space="preserve">Rua Otávio Pilaluga, 692 – Ed. Acir 7◦ Andar </w:t>
    </w:r>
  </w:p>
  <w:p w:rsidR="00A971E3" w:rsidRDefault="00A971E3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:rsidR="00A971E3" w:rsidRDefault="00A971E3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:rsidR="00A971E3" w:rsidRDefault="00A971E3" w:rsidP="002F1973">
    <w:pPr>
      <w:pStyle w:val="Rodap"/>
      <w:ind w:left="-1276"/>
    </w:pPr>
  </w:p>
  <w:p w:rsidR="00A971E3" w:rsidRDefault="00A971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C9" w:rsidRDefault="00010DC9" w:rsidP="002F1973">
      <w:pPr>
        <w:spacing w:after="0" w:line="240" w:lineRule="auto"/>
      </w:pPr>
      <w:r>
        <w:separator/>
      </w:r>
    </w:p>
  </w:footnote>
  <w:footnote w:type="continuationSeparator" w:id="0">
    <w:p w:rsidR="00010DC9" w:rsidRDefault="00010DC9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1"/>
      <w:gridCol w:w="3413"/>
      <w:gridCol w:w="2708"/>
    </w:tblGrid>
    <w:tr w:rsidR="00A971E3" w:rsidTr="00A971E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971E3" w:rsidRDefault="00A971E3" w:rsidP="00A971E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49.45pt" o:ole="">
                <v:imagedata r:id="rId1" o:title=""/>
              </v:shape>
              <o:OLEObject Type="Embed" ProgID="PBrush" ShapeID="_x0000_i1025" DrawAspect="Content" ObjectID="_1571062253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971E3" w:rsidRDefault="00A971E3" w:rsidP="00A971E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A971E3" w:rsidRDefault="00A971E3" w:rsidP="00A971E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B93086" w:rsidRPr="00B93086" w:rsidRDefault="00F106B0" w:rsidP="00B9308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Remessa Industria Caroço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971E3" w:rsidRDefault="00A971E3" w:rsidP="00A971E3">
          <w:pPr>
            <w:pStyle w:val="Cabealho"/>
            <w:jc w:val="center"/>
            <w:rPr>
              <w:sz w:val="10"/>
              <w:szCs w:val="10"/>
            </w:rPr>
          </w:pPr>
        </w:p>
        <w:p w:rsidR="00A971E3" w:rsidRDefault="00A971E3" w:rsidP="00A971E3">
          <w:pPr>
            <w:pStyle w:val="Cabealho"/>
            <w:jc w:val="center"/>
          </w:pPr>
          <w:r>
            <w:object w:dxaOrig="2370" w:dyaOrig="705">
              <v:shape id="_x0000_i1026" type="#_x0000_t75" style="width:118.2pt;height:34.4pt" o:ole="">
                <v:imagedata r:id="rId3" o:title=""/>
              </v:shape>
              <o:OLEObject Type="Embed" ProgID="PBrush" ShapeID="_x0000_i1026" DrawAspect="Content" ObjectID="_1571062254" r:id="rId4"/>
            </w:object>
          </w:r>
        </w:p>
      </w:tc>
    </w:tr>
  </w:tbl>
  <w:p w:rsidR="00A971E3" w:rsidRDefault="00A971E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75pt;height:15.05pt;visibility:visible;mso-wrap-style:square" o:bullet="t">
        <v:imagedata r:id="rId1" o:title=""/>
      </v:shape>
    </w:pict>
  </w:numPicBullet>
  <w:abstractNum w:abstractNumId="0" w15:restartNumberingAfterBreak="0">
    <w:nsid w:val="01FE0E01"/>
    <w:multiLevelType w:val="hybridMultilevel"/>
    <w:tmpl w:val="D6F860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9F4"/>
    <w:multiLevelType w:val="hybridMultilevel"/>
    <w:tmpl w:val="041C15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6A4A37"/>
    <w:multiLevelType w:val="hybridMultilevel"/>
    <w:tmpl w:val="EDAED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C6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9BF675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93A8E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27E4B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900C6D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222D2F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60A358A"/>
    <w:multiLevelType w:val="hybridMultilevel"/>
    <w:tmpl w:val="54A6FB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2F"/>
    <w:rsid w:val="00000ACE"/>
    <w:rsid w:val="000051D1"/>
    <w:rsid w:val="00005CEA"/>
    <w:rsid w:val="00010DC9"/>
    <w:rsid w:val="0001586C"/>
    <w:rsid w:val="000927C7"/>
    <w:rsid w:val="000E5D94"/>
    <w:rsid w:val="00111C93"/>
    <w:rsid w:val="001315BB"/>
    <w:rsid w:val="001422E0"/>
    <w:rsid w:val="001763C9"/>
    <w:rsid w:val="001A58BE"/>
    <w:rsid w:val="001D0F7D"/>
    <w:rsid w:val="0021102B"/>
    <w:rsid w:val="00244A7D"/>
    <w:rsid w:val="002516FA"/>
    <w:rsid w:val="00273AFE"/>
    <w:rsid w:val="002835B4"/>
    <w:rsid w:val="00286793"/>
    <w:rsid w:val="002955AA"/>
    <w:rsid w:val="002A0C2D"/>
    <w:rsid w:val="002C7335"/>
    <w:rsid w:val="002E5E66"/>
    <w:rsid w:val="002E7B80"/>
    <w:rsid w:val="002F1973"/>
    <w:rsid w:val="00305ADB"/>
    <w:rsid w:val="00310CDF"/>
    <w:rsid w:val="003210F6"/>
    <w:rsid w:val="003565E8"/>
    <w:rsid w:val="00361AAF"/>
    <w:rsid w:val="0038287D"/>
    <w:rsid w:val="00391F4C"/>
    <w:rsid w:val="0039294F"/>
    <w:rsid w:val="003A0C1D"/>
    <w:rsid w:val="003B2F8E"/>
    <w:rsid w:val="003C5D3A"/>
    <w:rsid w:val="003D34D7"/>
    <w:rsid w:val="003F69A1"/>
    <w:rsid w:val="0044198A"/>
    <w:rsid w:val="00443186"/>
    <w:rsid w:val="004510A8"/>
    <w:rsid w:val="004B6B04"/>
    <w:rsid w:val="004C739D"/>
    <w:rsid w:val="004D2718"/>
    <w:rsid w:val="004D66D9"/>
    <w:rsid w:val="004E0FC6"/>
    <w:rsid w:val="00503DA6"/>
    <w:rsid w:val="005315E1"/>
    <w:rsid w:val="0053768C"/>
    <w:rsid w:val="005621BF"/>
    <w:rsid w:val="005769A4"/>
    <w:rsid w:val="00590CB1"/>
    <w:rsid w:val="005A028F"/>
    <w:rsid w:val="005E04AE"/>
    <w:rsid w:val="005E2E54"/>
    <w:rsid w:val="00613413"/>
    <w:rsid w:val="006272EE"/>
    <w:rsid w:val="00680738"/>
    <w:rsid w:val="00680FFB"/>
    <w:rsid w:val="006947E3"/>
    <w:rsid w:val="006A1A13"/>
    <w:rsid w:val="006C24C8"/>
    <w:rsid w:val="006C3768"/>
    <w:rsid w:val="006D3C3A"/>
    <w:rsid w:val="006F195F"/>
    <w:rsid w:val="006F6E85"/>
    <w:rsid w:val="007061DD"/>
    <w:rsid w:val="00707A26"/>
    <w:rsid w:val="007424B1"/>
    <w:rsid w:val="00753EFE"/>
    <w:rsid w:val="007554E8"/>
    <w:rsid w:val="00790CA4"/>
    <w:rsid w:val="00795F8A"/>
    <w:rsid w:val="007D1EED"/>
    <w:rsid w:val="007D55DC"/>
    <w:rsid w:val="007F222F"/>
    <w:rsid w:val="008209DB"/>
    <w:rsid w:val="008456FC"/>
    <w:rsid w:val="00874072"/>
    <w:rsid w:val="00884EBD"/>
    <w:rsid w:val="008852DC"/>
    <w:rsid w:val="008D7606"/>
    <w:rsid w:val="00917396"/>
    <w:rsid w:val="00917999"/>
    <w:rsid w:val="00925A93"/>
    <w:rsid w:val="009449EB"/>
    <w:rsid w:val="00954671"/>
    <w:rsid w:val="00956A69"/>
    <w:rsid w:val="00985F1B"/>
    <w:rsid w:val="009F4653"/>
    <w:rsid w:val="00A25873"/>
    <w:rsid w:val="00A42203"/>
    <w:rsid w:val="00A971E3"/>
    <w:rsid w:val="00AC5132"/>
    <w:rsid w:val="00AD50A7"/>
    <w:rsid w:val="00AE5294"/>
    <w:rsid w:val="00B00E81"/>
    <w:rsid w:val="00B41E71"/>
    <w:rsid w:val="00B52297"/>
    <w:rsid w:val="00B5621B"/>
    <w:rsid w:val="00B607FA"/>
    <w:rsid w:val="00B67AAC"/>
    <w:rsid w:val="00B747D5"/>
    <w:rsid w:val="00B80ADC"/>
    <w:rsid w:val="00B93086"/>
    <w:rsid w:val="00BC2BCC"/>
    <w:rsid w:val="00BE5EAD"/>
    <w:rsid w:val="00BF2384"/>
    <w:rsid w:val="00C24900"/>
    <w:rsid w:val="00C33493"/>
    <w:rsid w:val="00C458C5"/>
    <w:rsid w:val="00C479B8"/>
    <w:rsid w:val="00C55F87"/>
    <w:rsid w:val="00C75EEA"/>
    <w:rsid w:val="00C81C4C"/>
    <w:rsid w:val="00C84F11"/>
    <w:rsid w:val="00C86FC4"/>
    <w:rsid w:val="00CA1348"/>
    <w:rsid w:val="00CC25A1"/>
    <w:rsid w:val="00CF1ABB"/>
    <w:rsid w:val="00D07F1F"/>
    <w:rsid w:val="00D31ADB"/>
    <w:rsid w:val="00D33639"/>
    <w:rsid w:val="00D412B7"/>
    <w:rsid w:val="00D60332"/>
    <w:rsid w:val="00D64639"/>
    <w:rsid w:val="00D832E5"/>
    <w:rsid w:val="00D85E65"/>
    <w:rsid w:val="00DA14B0"/>
    <w:rsid w:val="00DA3304"/>
    <w:rsid w:val="00DB65C2"/>
    <w:rsid w:val="00E00913"/>
    <w:rsid w:val="00E33E51"/>
    <w:rsid w:val="00E57271"/>
    <w:rsid w:val="00E637FA"/>
    <w:rsid w:val="00E83D41"/>
    <w:rsid w:val="00EA1165"/>
    <w:rsid w:val="00EB4E7A"/>
    <w:rsid w:val="00ED2AEF"/>
    <w:rsid w:val="00ED426F"/>
    <w:rsid w:val="00ED64B8"/>
    <w:rsid w:val="00F106B0"/>
    <w:rsid w:val="00F151BC"/>
    <w:rsid w:val="00F230B1"/>
    <w:rsid w:val="00F27306"/>
    <w:rsid w:val="00F30650"/>
    <w:rsid w:val="00F50515"/>
    <w:rsid w:val="00F91EB7"/>
    <w:rsid w:val="00FA298A"/>
    <w:rsid w:val="00FB7F64"/>
    <w:rsid w:val="00FE6C57"/>
    <w:rsid w:val="00FF4149"/>
    <w:rsid w:val="00FF4851"/>
    <w:rsid w:val="00FF7C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865DC7-E3BB-4368-B893-679A8ABE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suporte@unisystem.agr.b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oleObject" Target="embeddings/oleObject1.bin"/><Relationship Id="rId1" Type="http://schemas.openxmlformats.org/officeDocument/2006/relationships/image" Target="media/image12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7492-7B54-4F87-B45C-3FCF6699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Edivaldo Santos</cp:lastModifiedBy>
  <cp:revision>4</cp:revision>
  <dcterms:created xsi:type="dcterms:W3CDTF">2017-11-01T16:56:00Z</dcterms:created>
  <dcterms:modified xsi:type="dcterms:W3CDTF">2017-11-01T20:24:00Z</dcterms:modified>
</cp:coreProperties>
</file>